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DF" w:rsidRPr="0050360B" w:rsidRDefault="0050360B" w:rsidP="0050360B">
      <w:pPr>
        <w:jc w:val="center"/>
        <w:rPr>
          <w:b/>
          <w:sz w:val="32"/>
          <w:szCs w:val="32"/>
        </w:rPr>
      </w:pPr>
      <w:r w:rsidRPr="0050360B">
        <w:rPr>
          <w:b/>
          <w:sz w:val="32"/>
          <w:szCs w:val="32"/>
        </w:rPr>
        <w:t>INFORMATIVA PRIVACY (GDPR 679/16) SELEZIONE PERSONALE</w:t>
      </w:r>
    </w:p>
    <w:p w:rsidR="001D5C05" w:rsidRPr="0047208B" w:rsidRDefault="001D5C05" w:rsidP="002A3BDE">
      <w:pPr>
        <w:ind w:firstLine="708"/>
        <w:jc w:val="both"/>
        <w:rPr>
          <w:sz w:val="18"/>
          <w:szCs w:val="18"/>
        </w:rPr>
      </w:pPr>
      <w:bookmarkStart w:id="0" w:name="_GoBack"/>
      <w:bookmarkEnd w:id="0"/>
      <w:r w:rsidRPr="0047208B">
        <w:rPr>
          <w:sz w:val="18"/>
          <w:szCs w:val="18"/>
        </w:rPr>
        <w:t>A norma dell'articolo 13 del Regolamento 679/2016 in materia di protezione dei dati personali, è nostra cura fornirle alcune informazioni relative al trattamento dei Suoi dati personali raccolti con il presente modulo e successivamente nel contesto del procedimento.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3385"/>
      </w:tblGrid>
      <w:tr w:rsidR="001D5C05" w:rsidRPr="0047208B" w:rsidTr="00BA36DA">
        <w:tc>
          <w:tcPr>
            <w:tcW w:w="6345" w:type="dxa"/>
            <w:shd w:val="clear" w:color="auto" w:fill="BFBFBF"/>
            <w:vAlign w:val="center"/>
          </w:tcPr>
          <w:p w:rsidR="001D5C05" w:rsidRPr="00BA36DA" w:rsidRDefault="001D5C05" w:rsidP="00D469D1">
            <w:pPr>
              <w:jc w:val="center"/>
              <w:rPr>
                <w:b/>
                <w:sz w:val="18"/>
                <w:szCs w:val="18"/>
              </w:rPr>
            </w:pPr>
            <w:r w:rsidRPr="00BA36DA">
              <w:rPr>
                <w:b/>
                <w:sz w:val="18"/>
                <w:szCs w:val="18"/>
              </w:rPr>
              <w:t>Finalità</w:t>
            </w:r>
          </w:p>
        </w:tc>
        <w:tc>
          <w:tcPr>
            <w:tcW w:w="3433" w:type="dxa"/>
            <w:shd w:val="clear" w:color="auto" w:fill="BFBFBF"/>
            <w:vAlign w:val="center"/>
          </w:tcPr>
          <w:p w:rsidR="001D5C05" w:rsidRPr="00BA36DA" w:rsidRDefault="001D5C05" w:rsidP="00D469D1">
            <w:pPr>
              <w:jc w:val="center"/>
              <w:rPr>
                <w:b/>
                <w:sz w:val="18"/>
                <w:szCs w:val="18"/>
              </w:rPr>
            </w:pPr>
            <w:r w:rsidRPr="00BA36DA">
              <w:rPr>
                <w:b/>
                <w:sz w:val="18"/>
                <w:szCs w:val="18"/>
              </w:rPr>
              <w:t>Base giuridica del trattamento</w:t>
            </w:r>
          </w:p>
        </w:tc>
      </w:tr>
      <w:tr w:rsidR="001D5C05" w:rsidRPr="0047208B" w:rsidTr="00D469D1">
        <w:tc>
          <w:tcPr>
            <w:tcW w:w="6345" w:type="dxa"/>
            <w:shd w:val="clear" w:color="auto" w:fill="auto"/>
          </w:tcPr>
          <w:p w:rsidR="001D5C05" w:rsidRPr="0047208B" w:rsidRDefault="001D5C05" w:rsidP="00A42299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 xml:space="preserve">attività amministrative istruttorie inerenti la gestione del procedimento di ricerca e selezione del personale mediante pubblico concorso, l’adozione del provvedimento di assunzione </w:t>
            </w:r>
          </w:p>
          <w:p w:rsidR="001D5C05" w:rsidRPr="0047208B" w:rsidRDefault="001D5C05" w:rsidP="00A42299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 xml:space="preserve">gestire gli adempimenti previsti dal bando e da norme di legge o regolamento, </w:t>
            </w:r>
          </w:p>
          <w:p w:rsidR="001D5C05" w:rsidRPr="0047208B" w:rsidRDefault="001D5C05" w:rsidP="00A42299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 xml:space="preserve">effettuare la valutazione dei requisiti soggettivi, </w:t>
            </w:r>
            <w:proofErr w:type="gramStart"/>
            <w:r w:rsidRPr="0047208B">
              <w:rPr>
                <w:sz w:val="18"/>
                <w:szCs w:val="18"/>
              </w:rPr>
              <w:t>esperienze,  titoli</w:t>
            </w:r>
            <w:proofErr w:type="gramEnd"/>
            <w:r w:rsidRPr="0047208B">
              <w:rPr>
                <w:sz w:val="18"/>
                <w:szCs w:val="18"/>
              </w:rPr>
              <w:t xml:space="preserve"> e la valutazione di prove scritte ed orali  effettuare la valutazione motivazionale ed eventuali prove attitudinali previste</w:t>
            </w:r>
          </w:p>
          <w:p w:rsidR="00A42299" w:rsidRPr="00A42299" w:rsidRDefault="00A42299" w:rsidP="00A42299">
            <w:pPr>
              <w:ind w:left="171"/>
              <w:jc w:val="both"/>
              <w:rPr>
                <w:sz w:val="6"/>
                <w:szCs w:val="6"/>
              </w:rPr>
            </w:pPr>
          </w:p>
          <w:p w:rsidR="001D5C05" w:rsidRPr="0047208B" w:rsidRDefault="001D5C05" w:rsidP="00A42299">
            <w:pPr>
              <w:ind w:left="171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Si informa che le finalità sopra descritte possono essere raggiunte anche tramite soggetti esterni di commissione</w:t>
            </w:r>
          </w:p>
        </w:tc>
        <w:tc>
          <w:tcPr>
            <w:tcW w:w="3433" w:type="dxa"/>
            <w:shd w:val="clear" w:color="auto" w:fill="auto"/>
          </w:tcPr>
          <w:p w:rsidR="001D5C05" w:rsidRPr="0047208B" w:rsidRDefault="001D5C05" w:rsidP="00A42299">
            <w:pPr>
              <w:numPr>
                <w:ilvl w:val="0"/>
                <w:numId w:val="6"/>
              </w:numPr>
              <w:spacing w:after="120" w:line="240" w:lineRule="auto"/>
              <w:ind w:left="312" w:hanging="284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Art. 6 comma 1 lett. C GDPR - Trattamento necessario per adempiere un obbligo legale al quale è soggetto il titolare del trattamento;</w:t>
            </w:r>
          </w:p>
          <w:p w:rsidR="001D5C05" w:rsidRPr="0047208B" w:rsidRDefault="001D5C05" w:rsidP="00A42299">
            <w:pPr>
              <w:numPr>
                <w:ilvl w:val="0"/>
                <w:numId w:val="6"/>
              </w:numPr>
              <w:spacing w:after="0" w:line="240" w:lineRule="auto"/>
              <w:ind w:left="312" w:hanging="284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Art. 6 comma 1 lett. E GDPR - Trattamento è necessario per l'esecuzione di un compito connesso all'esercizio di pubblici poteri di cui è investito il titolare.</w:t>
            </w:r>
          </w:p>
        </w:tc>
      </w:tr>
      <w:tr w:rsidR="001D5C05" w:rsidRPr="0047208B" w:rsidTr="00D469D1">
        <w:tc>
          <w:tcPr>
            <w:tcW w:w="6345" w:type="dxa"/>
            <w:shd w:val="clear" w:color="auto" w:fill="auto"/>
          </w:tcPr>
          <w:p w:rsidR="001D5C05" w:rsidRPr="0047208B" w:rsidRDefault="001D5C05" w:rsidP="00A42299">
            <w:pPr>
              <w:numPr>
                <w:ilvl w:val="0"/>
                <w:numId w:val="5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 xml:space="preserve">eventuale attività di pubblicazione di atti, documenti ed informazioni all'Albo pretorio online e nelle sezioni di Amministrazione Trasparente ai sensi del </w:t>
            </w:r>
            <w:proofErr w:type="spellStart"/>
            <w:r w:rsidRPr="0047208B">
              <w:rPr>
                <w:sz w:val="18"/>
                <w:szCs w:val="18"/>
              </w:rPr>
              <w:t>D.lgs</w:t>
            </w:r>
            <w:proofErr w:type="spellEnd"/>
            <w:r w:rsidRPr="0047208B">
              <w:rPr>
                <w:sz w:val="18"/>
                <w:szCs w:val="18"/>
              </w:rPr>
              <w:t xml:space="preserve"> 33/13 </w:t>
            </w:r>
          </w:p>
          <w:p w:rsidR="001D5C05" w:rsidRPr="0047208B" w:rsidRDefault="001D5C05" w:rsidP="00A42299">
            <w:pPr>
              <w:numPr>
                <w:ilvl w:val="0"/>
                <w:numId w:val="5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gestione accesso procedimentale, accesso civico, accesso generalizzato, accesso Consiglieri Comunali altre forme di accesso</w:t>
            </w:r>
          </w:p>
          <w:p w:rsidR="001D5C05" w:rsidRPr="0047208B" w:rsidRDefault="001D5C05" w:rsidP="00A42299">
            <w:pPr>
              <w:numPr>
                <w:ilvl w:val="0"/>
                <w:numId w:val="5"/>
              </w:numPr>
              <w:spacing w:after="0" w:line="240" w:lineRule="auto"/>
              <w:ind w:left="454" w:hanging="283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gestire la protocollazione, l’archiviazione e la conservazione ai sensi del Codice dell’amministrazione digitale (</w:t>
            </w:r>
            <w:proofErr w:type="spellStart"/>
            <w:proofErr w:type="gramStart"/>
            <w:r w:rsidRPr="0047208B">
              <w:rPr>
                <w:sz w:val="18"/>
                <w:szCs w:val="18"/>
              </w:rPr>
              <w:t>D.Lgs</w:t>
            </w:r>
            <w:proofErr w:type="spellEnd"/>
            <w:proofErr w:type="gramEnd"/>
            <w:r w:rsidRPr="0047208B">
              <w:rPr>
                <w:sz w:val="18"/>
                <w:szCs w:val="18"/>
              </w:rPr>
              <w:t xml:space="preserve"> 82/2005 e </w:t>
            </w:r>
            <w:proofErr w:type="spellStart"/>
            <w:r w:rsidRPr="0047208B">
              <w:rPr>
                <w:sz w:val="18"/>
                <w:szCs w:val="18"/>
              </w:rPr>
              <w:t>s.m.i.</w:t>
            </w:r>
            <w:proofErr w:type="spellEnd"/>
            <w:r w:rsidRPr="0047208B">
              <w:rPr>
                <w:sz w:val="18"/>
                <w:szCs w:val="18"/>
              </w:rPr>
              <w:t>).  di dati, informazioni, comunicazioni anche elettroniche e documenti inerenti i Procedimenti ed in generale i servizi erogati ed i rapporti giuridici intercorrenti. Finalità di ricerca storica e di analisi per scopi statistici.</w:t>
            </w:r>
          </w:p>
        </w:tc>
        <w:tc>
          <w:tcPr>
            <w:tcW w:w="3433" w:type="dxa"/>
            <w:shd w:val="clear" w:color="auto" w:fill="auto"/>
          </w:tcPr>
          <w:p w:rsidR="001D5C05" w:rsidRPr="0047208B" w:rsidRDefault="001D5C05" w:rsidP="00A42299">
            <w:pPr>
              <w:numPr>
                <w:ilvl w:val="0"/>
                <w:numId w:val="5"/>
              </w:numPr>
              <w:spacing w:after="0" w:line="240" w:lineRule="auto"/>
              <w:ind w:left="312" w:hanging="284"/>
              <w:jc w:val="both"/>
              <w:rPr>
                <w:sz w:val="18"/>
                <w:szCs w:val="18"/>
              </w:rPr>
            </w:pPr>
            <w:r w:rsidRPr="0047208B">
              <w:rPr>
                <w:sz w:val="18"/>
                <w:szCs w:val="18"/>
              </w:rPr>
              <w:t>(Art. 6 comma 1 lett. C GDPR) - Trattamento necessario per adempiere un obbligo legale al quale è soggetto il titolare del trattamento.</w:t>
            </w:r>
          </w:p>
        </w:tc>
      </w:tr>
    </w:tbl>
    <w:p w:rsidR="001D5C05" w:rsidRPr="00A42299" w:rsidRDefault="001D5C05" w:rsidP="001D5C05">
      <w:pPr>
        <w:rPr>
          <w:sz w:val="6"/>
          <w:szCs w:val="6"/>
        </w:rPr>
      </w:pPr>
    </w:p>
    <w:p w:rsidR="001D5C05" w:rsidRPr="0047208B" w:rsidRDefault="001D5C05" w:rsidP="00A42299">
      <w:pPr>
        <w:jc w:val="both"/>
        <w:rPr>
          <w:rFonts w:cs="Calibri"/>
          <w:sz w:val="18"/>
          <w:szCs w:val="18"/>
        </w:rPr>
      </w:pPr>
      <w:r w:rsidRPr="0047208B">
        <w:rPr>
          <w:sz w:val="18"/>
          <w:szCs w:val="18"/>
        </w:rPr>
        <w:t xml:space="preserve">I Suoi dati personali non saranno oggetto di trasferimenti in paesi Extra Ue ma potranno essere conosciuti anche da altri soggetti o categorie generali di soggetti diversi dal Titolare, quali: Società informatiche, fornitori di reti, servizi di comunicazione elettronica e servizi informatici e telematici di archiviazione e gestione informatica dei dati, soggetti esterni componenti la commissione giudicatrice o professionisti, soggetti istituzionali, pubbliche amministrazioni, enti, società pubbliche, anche per conferenze di Servizi. </w:t>
      </w:r>
      <w:r w:rsidRPr="0047208B">
        <w:rPr>
          <w:rFonts w:cs="Calibri"/>
          <w:sz w:val="18"/>
          <w:szCs w:val="18"/>
        </w:rPr>
        <w:t>La durata dei trattamenti sarà limitata al tempo necessario all’esecuzione della procedura e alla gestione delle graduatorie per i tempi previsti nel bando o nella legge.</w:t>
      </w:r>
    </w:p>
    <w:p w:rsidR="001D5C05" w:rsidRPr="0047208B" w:rsidRDefault="001D5C05" w:rsidP="00A42299">
      <w:pPr>
        <w:jc w:val="both"/>
        <w:rPr>
          <w:sz w:val="18"/>
          <w:szCs w:val="18"/>
        </w:rPr>
      </w:pPr>
      <w:r w:rsidRPr="0047208B">
        <w:rPr>
          <w:sz w:val="18"/>
          <w:szCs w:val="18"/>
        </w:rPr>
        <w:t>La informiamo che il Titolare del trattamento è AZIENDA PROVINCIALE TRASPORTI S.P.A., con sede in GORIZIA, VIA CADUTI DI AN NASIRIYAH N.6, CF/P.IVA. 00505830315. Presso il Titolare è stato nominato un Responsabile per la Protezione dei dati (DPO). Lei potrà liberamente contattare il DPO per ogni questione legata al trattamento dei suoi dati personali. Il nominativo ed i dati di contatto del DPO sono facilmente reperibili sul sito web del Titolare o presso gli uffici amministrativi.</w:t>
      </w:r>
    </w:p>
    <w:p w:rsidR="001D5C05" w:rsidRPr="0047208B" w:rsidRDefault="001D5C05" w:rsidP="00A42299">
      <w:pPr>
        <w:jc w:val="both"/>
        <w:rPr>
          <w:sz w:val="18"/>
          <w:szCs w:val="18"/>
        </w:rPr>
      </w:pPr>
      <w:r w:rsidRPr="0047208B">
        <w:rPr>
          <w:sz w:val="18"/>
          <w:szCs w:val="18"/>
        </w:rPr>
        <w:t>La informiamo altresì dell'esistenza di alcuni Suoi diritti sui dati personali: Diritto di revoca del consenso (art. 13 comma II lett. A e art. 9 comma II lett. A); Diritto di accesso ai dati (art. 15); Diritto di rettifica (art. 16); Diritto all’oblio (art. 17); Diritto alla limitazione del trattamento (art. 18); Diritto alla portabilità (art. 20)</w:t>
      </w:r>
    </w:p>
    <w:p w:rsidR="001D5C05" w:rsidRPr="0047208B" w:rsidRDefault="001D5C05" w:rsidP="00A42299">
      <w:pPr>
        <w:jc w:val="both"/>
        <w:rPr>
          <w:sz w:val="18"/>
          <w:szCs w:val="18"/>
        </w:rPr>
      </w:pPr>
      <w:r w:rsidRPr="0047208B">
        <w:rPr>
          <w:sz w:val="18"/>
          <w:szCs w:val="18"/>
        </w:rPr>
        <w:t>Diritto di rivolgersi all’autorità Garante per la protezione dei dati personali. Modalità e forme di esercizio dei diritti sono indicate sul sito web istituzionale o presso la sede amministrativa.</w:t>
      </w:r>
    </w:p>
    <w:p w:rsidR="001D5C05" w:rsidRDefault="001D5C05" w:rsidP="00A42299">
      <w:pPr>
        <w:jc w:val="both"/>
        <w:rPr>
          <w:sz w:val="18"/>
          <w:szCs w:val="18"/>
        </w:rPr>
      </w:pPr>
      <w:r w:rsidRPr="0047208B">
        <w:rPr>
          <w:sz w:val="18"/>
          <w:szCs w:val="18"/>
        </w:rPr>
        <w:t>La informiamo inoltre che i dati personali che la riguardano possono essere raccolti presso terzi, quali banche dati pubbliche o altre fonti, come per la verifica delle dichiarazioni sostitutive di certificazione e di atto notorio ai sensi del DPR 445/00</w:t>
      </w:r>
      <w:r w:rsidR="00A42299">
        <w:rPr>
          <w:sz w:val="18"/>
          <w:szCs w:val="18"/>
        </w:rPr>
        <w:t>.</w:t>
      </w:r>
    </w:p>
    <w:p w:rsidR="00A42299" w:rsidRPr="0047208B" w:rsidRDefault="00A42299" w:rsidP="00A42299">
      <w:pPr>
        <w:jc w:val="both"/>
        <w:rPr>
          <w:sz w:val="18"/>
          <w:szCs w:val="18"/>
        </w:rPr>
      </w:pPr>
    </w:p>
    <w:p w:rsidR="001D5C05" w:rsidRDefault="00A42299" w:rsidP="001D5C05">
      <w:pPr>
        <w:rPr>
          <w:sz w:val="18"/>
          <w:szCs w:val="18"/>
        </w:rPr>
      </w:pPr>
      <w:r>
        <w:rPr>
          <w:sz w:val="18"/>
          <w:szCs w:val="18"/>
        </w:rPr>
        <w:t>Il</w:t>
      </w:r>
      <w:r w:rsidR="00553EF4">
        <w:rPr>
          <w:sz w:val="18"/>
          <w:szCs w:val="18"/>
        </w:rPr>
        <w:t>/la</w:t>
      </w:r>
      <w:r>
        <w:rPr>
          <w:sz w:val="18"/>
          <w:szCs w:val="18"/>
        </w:rPr>
        <w:t xml:space="preserve"> Sottoscritto</w:t>
      </w:r>
      <w:r w:rsidR="00553EF4">
        <w:rPr>
          <w:sz w:val="18"/>
          <w:szCs w:val="18"/>
        </w:rPr>
        <w:t xml:space="preserve">/a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……………………………………………………………………………………………………………………………………………………………………………...</w:t>
      </w:r>
    </w:p>
    <w:p w:rsidR="00A42299" w:rsidRPr="00A42299" w:rsidRDefault="0022214A" w:rsidP="001D5C05">
      <w:pPr>
        <w:rPr>
          <w:sz w:val="6"/>
          <w:szCs w:val="6"/>
        </w:rPr>
      </w:pPr>
      <w:r w:rsidRPr="0050360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149860</wp:posOffset>
                </wp:positionV>
                <wp:extent cx="161925" cy="142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7C5E3" id="Rettangolo 2" o:spid="_x0000_s1026" style="position:absolute;margin-left:13.8pt;margin-top:11.8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" filled="f" strokecolor="#1f4d78 [1604]" strokeweight="1pt"/>
            </w:pict>
          </mc:Fallback>
        </mc:AlternateContent>
      </w:r>
    </w:p>
    <w:p w:rsidR="001D5C05" w:rsidRPr="0022214A" w:rsidRDefault="001D5C05" w:rsidP="0050360B">
      <w:pPr>
        <w:rPr>
          <w:sz w:val="18"/>
          <w:szCs w:val="18"/>
        </w:rPr>
      </w:pPr>
      <w:r w:rsidRPr="0050360B">
        <w:t xml:space="preserve"> </w:t>
      </w:r>
      <w:r w:rsidR="0050360B">
        <w:tab/>
      </w:r>
      <w:r w:rsidRPr="0022214A">
        <w:rPr>
          <w:sz w:val="18"/>
          <w:szCs w:val="18"/>
        </w:rPr>
        <w:t>dichiar</w:t>
      </w:r>
      <w:r w:rsidR="00A42299" w:rsidRPr="0022214A">
        <w:rPr>
          <w:sz w:val="18"/>
          <w:szCs w:val="18"/>
        </w:rPr>
        <w:t>a</w:t>
      </w:r>
      <w:r w:rsidRPr="0022214A">
        <w:rPr>
          <w:sz w:val="18"/>
          <w:szCs w:val="18"/>
        </w:rPr>
        <w:t xml:space="preserve"> di aver preso visione dell’informativa </w:t>
      </w:r>
    </w:p>
    <w:p w:rsidR="001D5C05" w:rsidRPr="00A42299" w:rsidRDefault="001D5C05" w:rsidP="001D5C05">
      <w:pPr>
        <w:rPr>
          <w:sz w:val="6"/>
          <w:szCs w:val="6"/>
        </w:rPr>
      </w:pPr>
    </w:p>
    <w:p w:rsidR="00A42299" w:rsidRPr="0047208B" w:rsidRDefault="00A42299" w:rsidP="001D5C05">
      <w:pPr>
        <w:rPr>
          <w:sz w:val="18"/>
          <w:szCs w:val="18"/>
        </w:rPr>
      </w:pPr>
    </w:p>
    <w:p w:rsidR="00550918" w:rsidRPr="001B1017" w:rsidRDefault="001D5C05" w:rsidP="001B1017">
      <w:pPr>
        <w:rPr>
          <w:sz w:val="18"/>
          <w:szCs w:val="18"/>
        </w:rPr>
      </w:pPr>
      <w:r w:rsidRPr="0047208B">
        <w:rPr>
          <w:sz w:val="18"/>
          <w:szCs w:val="18"/>
        </w:rPr>
        <w:t>Data ...</w:t>
      </w:r>
      <w:r w:rsidR="00A42299">
        <w:rPr>
          <w:sz w:val="18"/>
          <w:szCs w:val="18"/>
        </w:rPr>
        <w:t>.</w:t>
      </w:r>
      <w:r w:rsidRPr="0047208B">
        <w:rPr>
          <w:sz w:val="18"/>
          <w:szCs w:val="18"/>
        </w:rPr>
        <w:t>......./</w:t>
      </w:r>
      <w:r w:rsidR="00A42299">
        <w:rPr>
          <w:sz w:val="18"/>
          <w:szCs w:val="18"/>
        </w:rPr>
        <w:t>…</w:t>
      </w:r>
      <w:r w:rsidRPr="0047208B">
        <w:rPr>
          <w:sz w:val="18"/>
          <w:szCs w:val="18"/>
        </w:rPr>
        <w:t>........./</w:t>
      </w:r>
      <w:r w:rsidR="00A42299">
        <w:rPr>
          <w:sz w:val="18"/>
          <w:szCs w:val="18"/>
        </w:rPr>
        <w:t>………..</w:t>
      </w:r>
      <w:r w:rsidRPr="0047208B">
        <w:rPr>
          <w:sz w:val="18"/>
          <w:szCs w:val="18"/>
        </w:rPr>
        <w:t xml:space="preserve">........                                                              </w:t>
      </w:r>
      <w:r w:rsidR="00A42299">
        <w:rPr>
          <w:sz w:val="18"/>
          <w:szCs w:val="18"/>
        </w:rPr>
        <w:tab/>
      </w:r>
      <w:r w:rsidRPr="0047208B">
        <w:rPr>
          <w:sz w:val="18"/>
          <w:szCs w:val="18"/>
        </w:rPr>
        <w:t xml:space="preserve">              Firma......................................................</w:t>
      </w:r>
      <w:r w:rsidR="00A42299">
        <w:rPr>
          <w:sz w:val="18"/>
          <w:szCs w:val="18"/>
        </w:rPr>
        <w:t>....................</w:t>
      </w:r>
    </w:p>
    <w:sectPr w:rsidR="00550918" w:rsidRPr="001B1017" w:rsidSect="00A14B33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C3" w:rsidRDefault="00B30DC3" w:rsidP="00A14B33">
      <w:pPr>
        <w:spacing w:after="0" w:line="240" w:lineRule="auto"/>
      </w:pPr>
      <w:r>
        <w:separator/>
      </w:r>
    </w:p>
  </w:endnote>
  <w:endnote w:type="continuationSeparator" w:id="0">
    <w:p w:rsidR="00B30DC3" w:rsidRDefault="00B30DC3" w:rsidP="00A1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C3" w:rsidRDefault="00B30DC3" w:rsidP="00A14B33">
      <w:pPr>
        <w:spacing w:after="0" w:line="240" w:lineRule="auto"/>
      </w:pPr>
      <w:r>
        <w:separator/>
      </w:r>
    </w:p>
  </w:footnote>
  <w:footnote w:type="continuationSeparator" w:id="0">
    <w:p w:rsidR="00B30DC3" w:rsidRDefault="00B30DC3" w:rsidP="00A1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33" w:rsidRPr="00A14B33" w:rsidRDefault="00A14B33">
    <w:pPr>
      <w:pStyle w:val="Intestazione"/>
      <w:rPr>
        <w:sz w:val="16"/>
        <w:szCs w:val="16"/>
      </w:rPr>
    </w:pPr>
    <w:r>
      <w:tab/>
    </w:r>
    <w:r>
      <w:tab/>
    </w:r>
    <w:r>
      <w:tab/>
    </w:r>
    <w:r>
      <w:tab/>
    </w:r>
    <w:r w:rsidRPr="00A14B33">
      <w:rPr>
        <w:sz w:val="16"/>
        <w:szCs w:val="16"/>
      </w:rPr>
      <w:t>Modulo: 1_I</w:t>
    </w:r>
    <w:r>
      <w:rPr>
        <w:sz w:val="16"/>
        <w:szCs w:val="16"/>
      </w:rPr>
      <w:t>NF_</w:t>
    </w:r>
    <w:r w:rsidRPr="00A14B33">
      <w:rPr>
        <w:sz w:val="16"/>
        <w:szCs w:val="16"/>
      </w:rPr>
      <w:t>SELEZIONE/GDPR</w:t>
    </w:r>
    <w:r>
      <w:rPr>
        <w:sz w:val="16"/>
        <w:szCs w:val="16"/>
      </w:rPr>
      <w:t xml:space="preserve"> </w:t>
    </w:r>
    <w:r w:rsidR="00A41BCC">
      <w:rPr>
        <w:sz w:val="16"/>
        <w:szCs w:val="16"/>
      </w:rPr>
      <w:t>67</w:t>
    </w:r>
    <w:r w:rsidRPr="00A14B33">
      <w:rPr>
        <w:sz w:val="16"/>
        <w:szCs w:val="16"/>
      </w:rPr>
      <w:t>9/16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D7D"/>
    <w:multiLevelType w:val="hybridMultilevel"/>
    <w:tmpl w:val="23D64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3D51"/>
    <w:multiLevelType w:val="hybridMultilevel"/>
    <w:tmpl w:val="F054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58B"/>
    <w:multiLevelType w:val="hybridMultilevel"/>
    <w:tmpl w:val="1F9639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1E6A"/>
    <w:multiLevelType w:val="hybridMultilevel"/>
    <w:tmpl w:val="C58E8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59BC"/>
    <w:multiLevelType w:val="hybridMultilevel"/>
    <w:tmpl w:val="BB78A00E"/>
    <w:lvl w:ilvl="0" w:tplc="8598C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6A3E"/>
    <w:multiLevelType w:val="hybridMultilevel"/>
    <w:tmpl w:val="38B85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0D"/>
    <w:rsid w:val="001B1017"/>
    <w:rsid w:val="001D5C05"/>
    <w:rsid w:val="0022214A"/>
    <w:rsid w:val="002A3BDE"/>
    <w:rsid w:val="00303198"/>
    <w:rsid w:val="003B4EED"/>
    <w:rsid w:val="0046185F"/>
    <w:rsid w:val="0047208B"/>
    <w:rsid w:val="004B2D23"/>
    <w:rsid w:val="004C2F70"/>
    <w:rsid w:val="0050360B"/>
    <w:rsid w:val="00550918"/>
    <w:rsid w:val="00553EF4"/>
    <w:rsid w:val="00594C5B"/>
    <w:rsid w:val="005C7706"/>
    <w:rsid w:val="006C7B0A"/>
    <w:rsid w:val="007E5DD0"/>
    <w:rsid w:val="007F6809"/>
    <w:rsid w:val="0089062F"/>
    <w:rsid w:val="00946252"/>
    <w:rsid w:val="00996DDF"/>
    <w:rsid w:val="009A0839"/>
    <w:rsid w:val="00A14B33"/>
    <w:rsid w:val="00A41BCC"/>
    <w:rsid w:val="00A42299"/>
    <w:rsid w:val="00AA4561"/>
    <w:rsid w:val="00B1130D"/>
    <w:rsid w:val="00B30DC3"/>
    <w:rsid w:val="00BA36DA"/>
    <w:rsid w:val="00C26168"/>
    <w:rsid w:val="00D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4EC0"/>
  <w15:chartTrackingRefBased/>
  <w15:docId w15:val="{9A794AFF-57AF-4F2B-9C07-E4F7DDD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8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1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B33"/>
  </w:style>
  <w:style w:type="paragraph" w:styleId="Pidipagina">
    <w:name w:val="footer"/>
    <w:basedOn w:val="Normale"/>
    <w:link w:val="PidipaginaCarattere"/>
    <w:uiPriority w:val="99"/>
    <w:unhideWhenUsed/>
    <w:rsid w:val="00A1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Bassanese Roberto</dc:creator>
  <cp:keywords/>
  <dc:description/>
  <cp:lastModifiedBy>Paolo Zorzenon</cp:lastModifiedBy>
  <cp:revision>10</cp:revision>
  <cp:lastPrinted>2018-10-04T06:15:00Z</cp:lastPrinted>
  <dcterms:created xsi:type="dcterms:W3CDTF">2018-09-26T09:50:00Z</dcterms:created>
  <dcterms:modified xsi:type="dcterms:W3CDTF">2020-07-31T15:43:00Z</dcterms:modified>
</cp:coreProperties>
</file>